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79B2" w:rsidRPr="005B79B2" w:rsidRDefault="005B79B2" w:rsidP="005B79B2">
      <w:pPr>
        <w:numPr>
          <w:ilvl w:val="0"/>
          <w:numId w:val="1"/>
        </w:num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요구사항 정의서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6"/>
        <w:gridCol w:w="3323"/>
        <w:gridCol w:w="3716"/>
        <w:gridCol w:w="1355"/>
      </w:tblGrid>
      <w:tr w:rsidR="005B79B2" w:rsidRPr="005B79B2" w:rsidTr="005B79B2">
        <w:trPr>
          <w:trHeight w:val="653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b/>
                <w:bCs/>
                <w:color w:val="000000"/>
                <w:spacing w:val="2"/>
                <w:kern w:val="0"/>
                <w:szCs w:val="20"/>
              </w:rPr>
              <w:t>순번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5B79B2">
              <w:rPr>
                <w:rFonts w:ascii="맑은 고딕" w:eastAsia="맑은 고딕" w:hAnsi="맑은 고딕" w:cs="굴림" w:hint="eastAsia"/>
                <w:b/>
                <w:bCs/>
                <w:color w:val="000000"/>
                <w:spacing w:val="2"/>
                <w:kern w:val="0"/>
                <w:szCs w:val="20"/>
              </w:rPr>
              <w:t>요구사항명</w:t>
            </w:r>
            <w:proofErr w:type="spellEnd"/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b/>
                <w:bCs/>
                <w:color w:val="000000"/>
                <w:spacing w:val="2"/>
                <w:kern w:val="0"/>
                <w:szCs w:val="20"/>
              </w:rPr>
              <w:t>요구사항 상세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b/>
                <w:bCs/>
                <w:color w:val="000000"/>
                <w:spacing w:val="2"/>
                <w:kern w:val="0"/>
                <w:szCs w:val="20"/>
              </w:rPr>
              <w:t>구현 여부</w:t>
            </w:r>
          </w:p>
        </w:tc>
      </w:tr>
      <w:tr w:rsidR="005B79B2" w:rsidRPr="005B79B2" w:rsidTr="005B79B2">
        <w:trPr>
          <w:trHeight w:val="426"/>
        </w:trPr>
        <w:tc>
          <w:tcPr>
            <w:tcW w:w="9070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b/>
                <w:bCs/>
                <w:color w:val="000000"/>
                <w:spacing w:val="2"/>
                <w:kern w:val="0"/>
                <w:szCs w:val="20"/>
              </w:rPr>
            </w:pPr>
          </w:p>
        </w:tc>
      </w:tr>
      <w:tr w:rsidR="005B79B2" w:rsidRPr="005B79B2" w:rsidTr="005B79B2">
        <w:trPr>
          <w:trHeight w:val="57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F01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주택 </w:t>
            </w: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실거래가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정보 수집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proofErr w:type="gram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국토교통부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:</w:t>
            </w:r>
            <w:proofErr w:type="gram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</w:t>
            </w: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실거래가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정보 (</w:t>
            </w: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xls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) 활용 데이터 가공 후 DB 저장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O</w:t>
            </w:r>
          </w:p>
        </w:tc>
      </w:tr>
      <w:tr w:rsidR="005B79B2" w:rsidRPr="005B79B2" w:rsidTr="005B79B2">
        <w:trPr>
          <w:trHeight w:val="57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F02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주택 </w:t>
            </w: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실거래가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검색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주택 </w:t>
            </w: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실거래가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정보를 원하는 검색 정보에 따라 검색 결과 데이터 제공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O</w:t>
            </w:r>
          </w:p>
        </w:tc>
      </w:tr>
      <w:tr w:rsidR="005B79B2" w:rsidRPr="005B79B2" w:rsidTr="005B79B2">
        <w:trPr>
          <w:trHeight w:val="89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F03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관심 지역 정보 관리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관심지역을 설정하여 언제든지 그 지역의 정보를 우선적으로 검색 기능 제공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O</w:t>
            </w:r>
          </w:p>
        </w:tc>
      </w:tr>
      <w:tr w:rsidR="005B79B2" w:rsidRPr="005B79B2" w:rsidTr="005B79B2">
        <w:trPr>
          <w:trHeight w:val="57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F04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주변탐방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정보 수집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공공데이터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</w:t>
            </w:r>
            <w:proofErr w:type="gram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포털 :</w:t>
            </w:r>
            <w:proofErr w:type="gram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상가(상권) 정보 활용 DB 저장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O</w:t>
            </w:r>
          </w:p>
        </w:tc>
      </w:tr>
      <w:tr w:rsidR="005B79B2" w:rsidRPr="005B79B2" w:rsidTr="005B79B2">
        <w:trPr>
          <w:trHeight w:val="57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F05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주변탐방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업종 정보 검색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관련 동네 업종 정보를 지도를 통해 제공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O</w:t>
            </w:r>
          </w:p>
        </w:tc>
      </w:tr>
      <w:tr w:rsidR="005B79B2" w:rsidRPr="005B79B2" w:rsidTr="005B79B2">
        <w:trPr>
          <w:trHeight w:val="25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F06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주변 환경 정보 수집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proofErr w:type="gram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서울열린데이터광장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:</w:t>
            </w:r>
            <w:proofErr w:type="gram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환경지도점검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X</w:t>
            </w:r>
          </w:p>
        </w:tc>
      </w:tr>
      <w:tr w:rsidR="005B79B2" w:rsidRPr="005B79B2" w:rsidTr="005B79B2">
        <w:trPr>
          <w:trHeight w:val="89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F07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주변 환경 정보 검색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관련 동네 환경 정보를 지도를 통해 제공 </w:t>
            </w: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녹지정보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, </w:t>
            </w: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폐수배출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, 대기배출 정보 제공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X</w:t>
            </w:r>
          </w:p>
        </w:tc>
      </w:tr>
      <w:tr w:rsidR="005B79B2" w:rsidRPr="005B79B2" w:rsidTr="005B79B2">
        <w:trPr>
          <w:trHeight w:val="57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F08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주택 관련 뉴스 정보 </w:t>
            </w: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크롤링</w:t>
            </w:r>
            <w:proofErr w:type="spellEnd"/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주택 관련 정보를 웹사이트에서 크롤링해서 DB 저장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△</w:t>
            </w:r>
          </w:p>
        </w:tc>
      </w:tr>
      <w:tr w:rsidR="005B79B2" w:rsidRPr="005B79B2" w:rsidTr="005B79B2">
        <w:trPr>
          <w:trHeight w:val="25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F09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주택 관련 뉴스 정보 제공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관련 주택 최근 뉴스 정보를 제공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O</w:t>
            </w:r>
          </w:p>
        </w:tc>
      </w:tr>
      <w:tr w:rsidR="005B79B2" w:rsidRPr="005B79B2" w:rsidTr="005B79B2">
        <w:trPr>
          <w:trHeight w:val="57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F10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주택 관련 정보 제공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주택 관련 도움되는 정보를 저장하여 </w:t>
            </w: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lastRenderedPageBreak/>
              <w:t xml:space="preserve">제공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lastRenderedPageBreak/>
              <w:t>X</w:t>
            </w:r>
          </w:p>
        </w:tc>
      </w:tr>
      <w:tr w:rsidR="005B79B2" w:rsidRPr="005B79B2" w:rsidTr="005B79B2">
        <w:trPr>
          <w:trHeight w:val="25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lastRenderedPageBreak/>
              <w:t>F11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공지사항 관리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공지사항 등록, 수정, 삭제, 검색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△</w:t>
            </w:r>
          </w:p>
        </w:tc>
      </w:tr>
      <w:tr w:rsidR="005B79B2" w:rsidRPr="005B79B2" w:rsidTr="005B79B2">
        <w:trPr>
          <w:trHeight w:val="25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F12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회원 관리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회원정보 가입, 수정, 검색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O</w:t>
            </w:r>
          </w:p>
        </w:tc>
      </w:tr>
      <w:tr w:rsidR="005B79B2" w:rsidRPr="005B79B2" w:rsidTr="005B79B2">
        <w:trPr>
          <w:trHeight w:val="25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F13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로그인 관리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로그인/ 로그아웃/ 비밀번호 찾기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O</w:t>
            </w:r>
          </w:p>
        </w:tc>
      </w:tr>
      <w:tr w:rsidR="005B79B2" w:rsidRPr="005B79B2" w:rsidTr="005B79B2">
        <w:trPr>
          <w:trHeight w:val="25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F14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동네 구성원 정보 수집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서울 열린 데이터 광장의 주민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X</w:t>
            </w:r>
          </w:p>
        </w:tc>
      </w:tr>
      <w:tr w:rsidR="005B79B2" w:rsidRPr="005B79B2" w:rsidTr="005B79B2">
        <w:trPr>
          <w:trHeight w:val="633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F15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동네 구성원 정보 검색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동네의 </w:t>
            </w: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외국인수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, </w:t>
            </w: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고령자수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등 검색 기능 제공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X</w:t>
            </w:r>
          </w:p>
        </w:tc>
      </w:tr>
      <w:tr w:rsidR="005B79B2" w:rsidRPr="005B79B2" w:rsidTr="005B79B2">
        <w:trPr>
          <w:trHeight w:val="25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F16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동네 CCTV 설치 현황 정보 수집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spacing w:val="2"/>
                <w:kern w:val="0"/>
                <w:szCs w:val="20"/>
              </w:rPr>
            </w:pP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X</w:t>
            </w:r>
          </w:p>
        </w:tc>
      </w:tr>
      <w:tr w:rsidR="005B79B2" w:rsidRPr="005B79B2" w:rsidTr="005B79B2">
        <w:trPr>
          <w:trHeight w:val="57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F17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동네 CCTV 설치 현황 검색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동네의 CCTV 설치 현황 검색 기능 제공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X</w:t>
            </w:r>
          </w:p>
        </w:tc>
      </w:tr>
      <w:tr w:rsidR="005B79B2" w:rsidRPr="005B79B2" w:rsidTr="005B79B2">
        <w:trPr>
          <w:trHeight w:val="596"/>
        </w:trPr>
        <w:tc>
          <w:tcPr>
            <w:tcW w:w="9070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b/>
                <w:bCs/>
                <w:color w:val="000000"/>
                <w:spacing w:val="2"/>
                <w:kern w:val="0"/>
                <w:szCs w:val="20"/>
              </w:rPr>
              <w:t>비 기능적 요구사항</w:t>
            </w:r>
          </w:p>
        </w:tc>
      </w:tr>
      <w:tr w:rsidR="005B79B2" w:rsidRPr="005B79B2" w:rsidTr="005B79B2">
        <w:trPr>
          <w:trHeight w:val="57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NF1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공공데이터의 정확성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공공데이터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API를 활용함으로 인한 </w:t>
            </w: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공공데이터</w:t>
            </w:r>
            <w:proofErr w:type="spellEnd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 의 정확성이 요구됨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spacing w:val="2"/>
                <w:kern w:val="0"/>
                <w:szCs w:val="20"/>
              </w:rPr>
            </w:pPr>
          </w:p>
        </w:tc>
      </w:tr>
      <w:tr w:rsidR="005B79B2" w:rsidRPr="005B79B2" w:rsidTr="005B79B2">
        <w:trPr>
          <w:trHeight w:val="57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NF2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가용성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언제나 (어떤 디바이스로든) 서비스 가능해야 함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spacing w:val="2"/>
                <w:kern w:val="0"/>
                <w:szCs w:val="20"/>
              </w:rPr>
            </w:pPr>
          </w:p>
        </w:tc>
      </w:tr>
      <w:tr w:rsidR="005B79B2" w:rsidRPr="005B79B2" w:rsidTr="005B79B2">
        <w:trPr>
          <w:trHeight w:val="41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NF3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응답성</w:t>
            </w:r>
            <w:proofErr w:type="spellEnd"/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검색에 대한 결과를 빠르게 응답해야 함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spacing w:val="2"/>
                <w:kern w:val="0"/>
                <w:szCs w:val="20"/>
              </w:rPr>
            </w:pPr>
          </w:p>
        </w:tc>
      </w:tr>
      <w:tr w:rsidR="005B79B2" w:rsidRPr="005B79B2" w:rsidTr="005B79B2">
        <w:trPr>
          <w:trHeight w:val="576"/>
        </w:trPr>
        <w:tc>
          <w:tcPr>
            <w:tcW w:w="6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>NF4</w:t>
            </w:r>
          </w:p>
        </w:tc>
        <w:tc>
          <w:tcPr>
            <w:tcW w:w="3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사용자 편의성 </w:t>
            </w:r>
          </w:p>
        </w:tc>
        <w:tc>
          <w:tcPr>
            <w:tcW w:w="37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408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맑은 고딕" w:eastAsia="맑은 고딕" w:hAnsi="맑은 고딕" w:cs="굴림" w:hint="eastAsia"/>
                <w:color w:val="000000"/>
                <w:spacing w:val="2"/>
                <w:kern w:val="0"/>
                <w:szCs w:val="20"/>
              </w:rPr>
              <w:t xml:space="preserve">웹 사이트에 대한 사전 지식이 없어도 쓰기 편 해야 함 </w:t>
            </w:r>
          </w:p>
        </w:tc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wordWrap/>
              <w:spacing w:after="0" w:line="408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spacing w:val="2"/>
                <w:kern w:val="0"/>
                <w:szCs w:val="20"/>
              </w:rPr>
            </w:pPr>
          </w:p>
        </w:tc>
      </w:tr>
    </w:tbl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 xml:space="preserve">2. </w:t>
      </w:r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테이블 구조도</w:t>
      </w: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>(ERD)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4"/>
      </w:tblGrid>
      <w:tr w:rsidR="005B79B2" w:rsidRPr="005B79B2" w:rsidTr="005B79B2">
        <w:trPr>
          <w:trHeight w:val="12562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198745" cy="4886325"/>
                  <wp:effectExtent l="0" t="0" r="1905" b="9525"/>
                  <wp:wrapTopAndBottom/>
                  <wp:docPr id="10" name="그림 10" descr="EMB000030703b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35616472" descr="EMB000030703b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4886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 xml:space="preserve">3. </w:t>
      </w:r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클래스 다이어그램</w:t>
      </w:r>
    </w:p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 xml:space="preserve">3-1. </w:t>
      </w:r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동기 서버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4"/>
      </w:tblGrid>
      <w:tr w:rsidR="005B79B2" w:rsidRPr="005B79B2" w:rsidTr="005B79B2">
        <w:trPr>
          <w:trHeight w:val="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198745" cy="7449820"/>
                  <wp:effectExtent l="0" t="0" r="1905" b="0"/>
                  <wp:wrapTopAndBottom/>
                  <wp:docPr id="9" name="그림 9" descr="EMB000030703b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35617192" descr="EMB000030703b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7449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 xml:space="preserve">3-2. </w:t>
      </w:r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비동기 서버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4"/>
      </w:tblGrid>
      <w:tr w:rsidR="005B79B2" w:rsidRPr="005B79B2" w:rsidTr="005B79B2">
        <w:trPr>
          <w:trHeight w:val="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198745" cy="4420235"/>
                  <wp:effectExtent l="0" t="0" r="1905" b="0"/>
                  <wp:wrapTopAndBottom/>
                  <wp:docPr id="8" name="그림 8" descr="EMB000030703b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35617840" descr="EMB000030703b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44202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 xml:space="preserve">4. </w:t>
      </w:r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화면 설계서</w:t>
      </w:r>
    </w:p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 xml:space="preserve">4-1. </w:t>
      </w:r>
      <w:proofErr w:type="spellStart"/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메인페이지</w:t>
      </w:r>
      <w:proofErr w:type="spellEnd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4"/>
      </w:tblGrid>
      <w:tr w:rsidR="005B79B2" w:rsidRPr="005B79B2" w:rsidTr="005B79B2">
        <w:trPr>
          <w:trHeight w:val="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198745" cy="2604135"/>
                  <wp:effectExtent l="0" t="0" r="1905" b="5715"/>
                  <wp:wrapTopAndBottom/>
                  <wp:docPr id="7" name="그림 7" descr="EMB000030703b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35586952" descr="EMB000030703b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2604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 xml:space="preserve">4-2. </w:t>
      </w:r>
      <w:proofErr w:type="spellStart"/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실거래가</w:t>
      </w:r>
      <w:proofErr w:type="spellEnd"/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페이지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4"/>
      </w:tblGrid>
      <w:tr w:rsidR="005B79B2" w:rsidRPr="005B79B2" w:rsidTr="005B79B2">
        <w:trPr>
          <w:trHeight w:val="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198745" cy="3329940"/>
                  <wp:effectExtent l="0" t="0" r="1905" b="3810"/>
                  <wp:wrapTopAndBottom/>
                  <wp:docPr id="6" name="그림 6" descr="EMB000030703b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35585728" descr="EMB000030703b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3329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 xml:space="preserve">4-3. </w:t>
      </w:r>
      <w:proofErr w:type="spellStart"/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>QnA</w:t>
      </w:r>
      <w:proofErr w:type="spellEnd"/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 xml:space="preserve"> </w:t>
      </w:r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게시판 페이지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4"/>
      </w:tblGrid>
      <w:tr w:rsidR="005B79B2" w:rsidRPr="005B79B2" w:rsidTr="005B79B2">
        <w:trPr>
          <w:trHeight w:val="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198745" cy="2327910"/>
                  <wp:effectExtent l="0" t="0" r="1905" b="0"/>
                  <wp:wrapTopAndBottom/>
                  <wp:docPr id="5" name="그림 5" descr="EMB000030703b3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35589832" descr="EMB000030703b3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23279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 xml:space="preserve">4-4. </w:t>
      </w:r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부동산 투자 추천 페이지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4"/>
      </w:tblGrid>
      <w:tr w:rsidR="005B79B2" w:rsidRPr="005B79B2" w:rsidTr="005B79B2">
        <w:trPr>
          <w:trHeight w:val="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198745" cy="1737360"/>
                  <wp:effectExtent l="0" t="0" r="1905" b="0"/>
                  <wp:wrapTopAndBottom/>
                  <wp:docPr id="4" name="그림 4" descr="EMB000030703b3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35588464" descr="EMB000030703b3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1737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lastRenderedPageBreak/>
        <w:t xml:space="preserve">4-5. </w:t>
      </w:r>
      <w:proofErr w:type="spellStart"/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상권정보</w:t>
      </w:r>
      <w:proofErr w:type="spellEnd"/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페이지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4"/>
      </w:tblGrid>
      <w:tr w:rsidR="005B79B2" w:rsidRPr="005B79B2" w:rsidTr="005B79B2">
        <w:trPr>
          <w:trHeight w:val="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198745" cy="2978150"/>
                  <wp:effectExtent l="0" t="0" r="1905" b="0"/>
                  <wp:wrapTopAndBottom/>
                  <wp:docPr id="3" name="그림 3" descr="EMB000030703b3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35590048" descr="EMB000030703b3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2978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 xml:space="preserve">4-6. </w:t>
      </w:r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관심지역 페이지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4"/>
      </w:tblGrid>
      <w:tr w:rsidR="005B79B2" w:rsidRPr="005B79B2" w:rsidTr="005B79B2">
        <w:trPr>
          <w:trHeight w:val="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198745" cy="2129155"/>
                  <wp:effectExtent l="0" t="0" r="1905" b="4445"/>
                  <wp:wrapTopAndBottom/>
                  <wp:docPr id="2" name="그림 2" descr="EMB000030703b3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35591416" descr="EMB000030703b3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21291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B79B2" w:rsidRPr="005B79B2" w:rsidRDefault="005B79B2" w:rsidP="005B79B2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5B79B2">
        <w:rPr>
          <w:rFonts w:ascii="함초롬바탕" w:eastAsia="함초롬바탕" w:hAnsi="굴림" w:cs="굴림"/>
          <w:color w:val="000000"/>
          <w:kern w:val="0"/>
          <w:szCs w:val="20"/>
        </w:rPr>
        <w:t xml:space="preserve">4-7. </w:t>
      </w:r>
      <w:proofErr w:type="spellStart"/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카카오톡</w:t>
      </w:r>
      <w:proofErr w:type="spellEnd"/>
      <w:r w:rsidRPr="005B79B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로그인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4"/>
      </w:tblGrid>
      <w:tr w:rsidR="005B79B2" w:rsidRPr="005B79B2" w:rsidTr="005B79B2">
        <w:trPr>
          <w:trHeight w:val="56"/>
        </w:trPr>
        <w:tc>
          <w:tcPr>
            <w:tcW w:w="8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B79B2" w:rsidRPr="005B79B2" w:rsidRDefault="005B79B2" w:rsidP="005B79B2">
            <w:pPr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5B79B2">
              <w:rPr>
                <w:rFonts w:ascii="함초롬바탕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-5932170</wp:posOffset>
                  </wp:positionV>
                  <wp:extent cx="5198745" cy="2272665"/>
                  <wp:effectExtent l="0" t="0" r="1905" b="0"/>
                  <wp:wrapTopAndBottom/>
                  <wp:docPr id="1" name="그림 1" descr="EMB000030703b3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35591704" descr="EMB000030703b3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22726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73336" w:rsidRDefault="00573336">
      <w:bookmarkStart w:id="0" w:name="_GoBack"/>
      <w:bookmarkEnd w:id="0"/>
    </w:p>
    <w:sectPr w:rsidR="005733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A721FD"/>
    <w:multiLevelType w:val="multilevel"/>
    <w:tmpl w:val="426802F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9B2"/>
    <w:rsid w:val="002F102B"/>
    <w:rsid w:val="00415474"/>
    <w:rsid w:val="00573336"/>
    <w:rsid w:val="005B7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5371D3-32A4-44B5-B295-83212D956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5B79B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38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조대흠</dc:creator>
  <cp:keywords/>
  <dc:description/>
  <cp:lastModifiedBy>조대흠</cp:lastModifiedBy>
  <cp:revision>1</cp:revision>
  <dcterms:created xsi:type="dcterms:W3CDTF">2020-06-18T07:25:00Z</dcterms:created>
  <dcterms:modified xsi:type="dcterms:W3CDTF">2020-06-18T07:26:00Z</dcterms:modified>
</cp:coreProperties>
</file>